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27" w:rsidRPr="00FE5172" w:rsidRDefault="00FE5172" w:rsidP="001135EC">
      <w:pPr>
        <w:jc w:val="both"/>
        <w:rPr>
          <w:sz w:val="28"/>
          <w:szCs w:val="28"/>
        </w:rPr>
      </w:pPr>
      <w:r w:rsidRPr="00FE5172">
        <w:rPr>
          <w:sz w:val="28"/>
          <w:szCs w:val="28"/>
        </w:rPr>
        <w:t>Схема расположения границ публичного сервитута для размещения объекта «</w:t>
      </w:r>
      <w:r w:rsidR="001135EC" w:rsidRPr="001135EC">
        <w:rPr>
          <w:sz w:val="28"/>
          <w:szCs w:val="28"/>
        </w:rPr>
        <w:t>ЛЭП-10кВ</w:t>
      </w:r>
      <w:r w:rsidR="00762B2A">
        <w:rPr>
          <w:sz w:val="28"/>
          <w:szCs w:val="28"/>
        </w:rPr>
        <w:t xml:space="preserve"> </w:t>
      </w:r>
      <w:r w:rsidR="001135EC" w:rsidRPr="001135EC">
        <w:rPr>
          <w:sz w:val="28"/>
          <w:szCs w:val="28"/>
        </w:rPr>
        <w:t>отпайкой от ВЛ-10кВ №1-3 ПС 110/10кВ «Искра», КТП-10/0,4кВ и ВЛИ-0,4кВ</w:t>
      </w:r>
      <w:r w:rsidRPr="00FE5172">
        <w:rPr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2734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3260"/>
        <w:gridCol w:w="2983"/>
      </w:tblGrid>
      <w:tr w:rsidR="00FE5172" w:rsidRPr="00616DF2" w:rsidTr="00FE5172">
        <w:trPr>
          <w:trHeight w:val="799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:rsidR="00FE5172" w:rsidRPr="00616DF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Каталог координат зоны публичного сервитута</w:t>
            </w:r>
          </w:p>
        </w:tc>
      </w:tr>
      <w:tr w:rsidR="00FE5172" w:rsidRPr="00616DF2" w:rsidTr="00D20A6D">
        <w:trPr>
          <w:trHeight w:val="300"/>
        </w:trPr>
        <w:tc>
          <w:tcPr>
            <w:tcW w:w="8081" w:type="dxa"/>
            <w:gridSpan w:val="3"/>
            <w:shd w:val="clear" w:color="auto" w:fill="auto"/>
            <w:vAlign w:val="center"/>
          </w:tcPr>
          <w:p w:rsidR="00FE5172" w:rsidRPr="00FE5172" w:rsidRDefault="00FE5172" w:rsidP="00FE5172">
            <w:pPr>
              <w:widowControl/>
              <w:jc w:val="center"/>
            </w:pPr>
            <w:r w:rsidRPr="00FE5172">
              <w:rPr>
                <w:sz w:val="28"/>
                <w:szCs w:val="28"/>
              </w:rPr>
              <w:t xml:space="preserve">Площадь зоны публичного сервитута </w:t>
            </w:r>
            <w:r w:rsidR="001135EC">
              <w:rPr>
                <w:sz w:val="28"/>
                <w:szCs w:val="28"/>
              </w:rPr>
              <w:t>12012</w:t>
            </w:r>
            <w:r w:rsidRPr="00FE5172">
              <w:rPr>
                <w:sz w:val="28"/>
                <w:szCs w:val="28"/>
              </w:rPr>
              <w:t xml:space="preserve"> кв.м.</w:t>
            </w:r>
          </w:p>
        </w:tc>
      </w:tr>
      <w:tr w:rsidR="00FE5172" w:rsidRPr="00616DF2" w:rsidTr="006A1621">
        <w:trPr>
          <w:trHeight w:val="552"/>
        </w:trPr>
        <w:tc>
          <w:tcPr>
            <w:tcW w:w="8081" w:type="dxa"/>
            <w:gridSpan w:val="3"/>
            <w:shd w:val="clear" w:color="auto" w:fill="auto"/>
            <w:vAlign w:val="center"/>
          </w:tcPr>
          <w:p w:rsidR="00FE5172" w:rsidRPr="00FE5172" w:rsidRDefault="00FE5172" w:rsidP="00FE5172">
            <w:pPr>
              <w:widowControl/>
              <w:jc w:val="center"/>
            </w:pPr>
            <w:r w:rsidRPr="00FE5172">
              <w:rPr>
                <w:sz w:val="28"/>
                <w:szCs w:val="28"/>
              </w:rPr>
              <w:t xml:space="preserve">Система координат: МСК-34, зона </w:t>
            </w:r>
            <w:r w:rsidR="002645ED">
              <w:rPr>
                <w:sz w:val="28"/>
                <w:szCs w:val="28"/>
              </w:rPr>
              <w:t>1</w:t>
            </w:r>
          </w:p>
        </w:tc>
      </w:tr>
      <w:tr w:rsidR="00FE5172" w:rsidRPr="00616DF2" w:rsidTr="00FE5172">
        <w:trPr>
          <w:trHeight w:val="552"/>
        </w:trPr>
        <w:tc>
          <w:tcPr>
            <w:tcW w:w="1838" w:type="dxa"/>
            <w:shd w:val="clear" w:color="auto" w:fill="auto"/>
            <w:vAlign w:val="center"/>
          </w:tcPr>
          <w:p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6243" w:type="dxa"/>
            <w:gridSpan w:val="2"/>
            <w:shd w:val="clear" w:color="auto" w:fill="auto"/>
            <w:vAlign w:val="center"/>
          </w:tcPr>
          <w:p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Координаты</w:t>
            </w:r>
          </w:p>
        </w:tc>
      </w:tr>
      <w:tr w:rsidR="00FE5172" w:rsidRPr="00616DF2" w:rsidTr="00FE5172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E5172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Номер точки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E5172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X</w:t>
            </w:r>
          </w:p>
        </w:tc>
        <w:tc>
          <w:tcPr>
            <w:tcW w:w="2983" w:type="dxa"/>
            <w:shd w:val="clear" w:color="auto" w:fill="auto"/>
            <w:vAlign w:val="center"/>
            <w:hideMark/>
          </w:tcPr>
          <w:p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E5172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Y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698019,30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1189289,10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698011,62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1189286,12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698000,90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1189318,33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697984,55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1189366,07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697967,54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1189417,27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697951,32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1189465,48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697933,77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1189517,85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697917,42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1189566,37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697901,40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1189614,16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697886,45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1189658,80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697871,73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1189702,68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697862,32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1189731,56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697888,03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1189747,27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697902,96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1189749,96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697902,48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1189752,92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697921,21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1189738,18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697923,70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1189741,31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697901,55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1189758,67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697899,50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1189771,35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697877,71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1189767,83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697878,05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1189765,78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697837,22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1189740,82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697851,79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1189696,09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697866,54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1189652,12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697881,49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1189607,48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697897,52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1189559,68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697913,86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1189511,16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697931,41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1189458,80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697947,63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1189410,61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697964,65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1189359,35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697981,00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1189311,61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697998,66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1189258,58</w:t>
            </w:r>
          </w:p>
        </w:tc>
      </w:tr>
      <w:tr w:rsidR="001135EC" w:rsidRPr="00616DF2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:rsidR="001135EC" w:rsidRPr="009C535E" w:rsidRDefault="001135EC" w:rsidP="001135EC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698026,89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:rsidR="001135EC" w:rsidRPr="001135EC" w:rsidRDefault="001135EC" w:rsidP="001135EC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1135EC">
              <w:rPr>
                <w:rFonts w:cs="Times New Roman"/>
                <w:sz w:val="28"/>
                <w:szCs w:val="28"/>
              </w:rPr>
              <w:t>1189269,52</w:t>
            </w:r>
          </w:p>
        </w:tc>
      </w:tr>
    </w:tbl>
    <w:p w:rsidR="00FE5172" w:rsidRDefault="00FE5172" w:rsidP="00FE5172">
      <w:pPr>
        <w:jc w:val="both"/>
      </w:pPr>
    </w:p>
    <w:sectPr w:rsidR="00FE5172" w:rsidSect="00F6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031F0"/>
    <w:multiLevelType w:val="hybridMultilevel"/>
    <w:tmpl w:val="F486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DF2"/>
    <w:rsid w:val="00036159"/>
    <w:rsid w:val="001135EC"/>
    <w:rsid w:val="002645ED"/>
    <w:rsid w:val="00616DF2"/>
    <w:rsid w:val="00762B2A"/>
    <w:rsid w:val="00764027"/>
    <w:rsid w:val="00910E6B"/>
    <w:rsid w:val="009C535E"/>
    <w:rsid w:val="00BC3D9D"/>
    <w:rsid w:val="00D52471"/>
    <w:rsid w:val="00EC2CCC"/>
    <w:rsid w:val="00F606BB"/>
    <w:rsid w:val="00FE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D9D"/>
    <w:pPr>
      <w:widowControl w:val="0"/>
      <w:spacing w:after="0" w:line="240" w:lineRule="auto"/>
    </w:pPr>
    <w:rPr>
      <w:rFonts w:eastAsia="Arial Unicode MS" w:cs="Arial Unicode MS"/>
      <w:color w:val="000000"/>
      <w:kern w:val="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036159"/>
    <w:rPr>
      <w:rFonts w:ascii="Times New Roman" w:hAnsi="Times New Roman"/>
      <w:b w:val="0"/>
      <w:i w:val="0"/>
      <w:color w:val="000000" w:themeColor="text1"/>
      <w:sz w:val="28"/>
      <w:bdr w:val="none" w:sz="0" w:space="0" w:color="auto"/>
    </w:rPr>
  </w:style>
  <w:style w:type="character" w:customStyle="1" w:styleId="fontstyle01">
    <w:name w:val="fontstyle01"/>
    <w:basedOn w:val="a0"/>
    <w:rsid w:val="00FE517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9C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Kurlovich</dc:creator>
  <cp:keywords/>
  <dc:description/>
  <cp:lastModifiedBy>пользователь</cp:lastModifiedBy>
  <cp:revision>9</cp:revision>
  <dcterms:created xsi:type="dcterms:W3CDTF">2023-08-08T11:09:00Z</dcterms:created>
  <dcterms:modified xsi:type="dcterms:W3CDTF">2023-08-24T06:57:00Z</dcterms:modified>
</cp:coreProperties>
</file>